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D634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4442FA" w14:paraId="71385B4D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C3CE4" w14:textId="77777777" w:rsidR="004442FA" w:rsidRPr="00831441" w:rsidRDefault="004442F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8D2EB" w14:textId="3E598880" w:rsidR="004442FA" w:rsidRDefault="004442FA" w:rsidP="003F57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496A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D46F8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442FA" w14:paraId="591DC54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3968E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3898B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09008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26A89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442FA" w14:paraId="176E6352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57DB8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4E8A4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DAB87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2C9D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442FA" w14:paraId="6F11966A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503EE" w14:textId="77777777" w:rsidR="004442F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46B58" w14:textId="410C2E92" w:rsidR="004442FA" w:rsidRDefault="004442FA" w:rsidP="003F5702">
            <w:pPr>
              <w:tabs>
                <w:tab w:val="left" w:pos="4479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3F5702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6FD6A" w14:textId="0B637946" w:rsidR="004442FA" w:rsidRDefault="004442FA" w:rsidP="00812F90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4A6D8" w14:textId="77777777" w:rsidR="004442FA" w:rsidRDefault="004442FA" w:rsidP="00812F90">
            <w:pPr>
              <w:pStyle w:val="berschrift3"/>
            </w:pPr>
            <w:r>
              <w:t>Gesamtbetrag</w:t>
            </w:r>
          </w:p>
        </w:tc>
      </w:tr>
      <w:tr w:rsidR="004442FA" w14:paraId="46597FF8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45AB8" w14:textId="77777777" w:rsidR="004442F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90235" w14:textId="77777777" w:rsidR="004442F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6A264" w14:textId="77777777" w:rsidR="004442F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0A8D3" w14:textId="77777777" w:rsidR="004442F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4442FA" w:rsidRPr="00A730EA" w14:paraId="0E7CC866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F1459" w14:textId="77777777" w:rsidR="004442FA" w:rsidRPr="00A730E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C9091" w14:textId="77777777" w:rsidR="004442FA" w:rsidRPr="00BF6222" w:rsidRDefault="004442FA" w:rsidP="00812F90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Futterrohr</w:t>
            </w:r>
            <w:r w:rsidRPr="00BF6222">
              <w:rPr>
                <w:rFonts w:ascii="Arial" w:hAnsi="Arial" w:cs="Arial"/>
                <w:sz w:val="20"/>
              </w:rPr>
              <w:t xml:space="preserve"> Curaflex</w:t>
            </w:r>
            <w:r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F622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4006 aus Spezialfaserzement mit fest verbundenen Fest- und Losflansch aus Gusseisen als Aussparung für Durchdringungen. Dicht gegen drückendes</w:t>
            </w:r>
            <w:r w:rsidRPr="00BF6222">
              <w:rPr>
                <w:rFonts w:ascii="Arial" w:hAnsi="Arial" w:cs="Arial"/>
                <w:sz w:val="20"/>
              </w:rPr>
              <w:t xml:space="preserve"> Wasser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F6222">
              <w:rPr>
                <w:rFonts w:ascii="Arial" w:hAnsi="Arial" w:cs="Arial"/>
                <w:sz w:val="20"/>
              </w:rPr>
              <w:t xml:space="preserve">Einsatz </w:t>
            </w:r>
            <w:r>
              <w:rPr>
                <w:rFonts w:ascii="Arial" w:hAnsi="Arial" w:cs="Arial"/>
                <w:sz w:val="20"/>
              </w:rPr>
              <w:t xml:space="preserve">in noch zu erstellende Bauwerke. Geeignet für Abdichtungsbahnen oder Dickbeschichtungen </w:t>
            </w:r>
            <w:r w:rsidRPr="00BF622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Schwarze</w:t>
            </w:r>
            <w:r w:rsidRPr="00BF6222">
              <w:rPr>
                <w:rFonts w:ascii="Arial" w:hAnsi="Arial" w:cs="Arial"/>
                <w:sz w:val="20"/>
              </w:rPr>
              <w:t xml:space="preserve"> Wanne).</w:t>
            </w:r>
          </w:p>
          <w:p w14:paraId="5B12FCCA" w14:textId="77777777" w:rsidR="004442FA" w:rsidRPr="00602EFA" w:rsidRDefault="004442F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278C3CD" w14:textId="77777777" w:rsidR="004442FA" w:rsidRDefault="004442F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E97944">
              <w:rPr>
                <w:rFonts w:ascii="Arial" w:hAnsi="Arial" w:cs="Arial"/>
                <w:b w:val="0"/>
                <w:sz w:val="20"/>
              </w:rPr>
              <w:t xml:space="preserve">Futterrohr </w:t>
            </w:r>
            <w:r w:rsidRPr="000C03D1">
              <w:rPr>
                <w:rFonts w:ascii="Arial" w:hAnsi="Arial" w:cs="Arial"/>
                <w:sz w:val="20"/>
              </w:rPr>
              <w:t>Curaflex</w:t>
            </w:r>
            <w:r w:rsidRPr="000C03D1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0C03D1">
              <w:rPr>
                <w:rFonts w:ascii="Arial" w:hAnsi="Arial" w:cs="Arial"/>
                <w:sz w:val="20"/>
              </w:rPr>
              <w:t xml:space="preserve"> 4006</w:t>
            </w:r>
            <w:r w:rsidRPr="00E97944">
              <w:rPr>
                <w:rFonts w:ascii="Arial" w:hAnsi="Arial" w:cs="Arial"/>
                <w:b w:val="0"/>
                <w:sz w:val="20"/>
              </w:rPr>
              <w:t xml:space="preserve"> aus Spezialfaserzement</w:t>
            </w:r>
            <w:r>
              <w:rPr>
                <w:rFonts w:ascii="Arial" w:hAnsi="Arial" w:cs="Arial"/>
                <w:b w:val="0"/>
                <w:sz w:val="20"/>
              </w:rPr>
              <w:t xml:space="preserve"> mit fest verbundenen Fest- und Losflansch aus Gusseisen,</w:t>
            </w:r>
          </w:p>
          <w:p w14:paraId="6DFC50F5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 w:rsidRPr="00ED4CE4">
              <w:rPr>
                <w:rFonts w:ascii="Arial" w:hAnsi="Arial" w:cs="Arial"/>
                <w:bCs/>
                <w:sz w:val="20"/>
              </w:rPr>
              <w:t>als Aus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ED4CE4">
              <w:rPr>
                <w:rFonts w:ascii="Arial" w:hAnsi="Arial" w:cs="Arial"/>
                <w:bCs/>
                <w:sz w:val="20"/>
              </w:rPr>
              <w:t>parung für Durchdringungen,</w:t>
            </w:r>
          </w:p>
          <w:p w14:paraId="03BABDC6" w14:textId="77777777" w:rsidR="004442FA" w:rsidRPr="00ED4CE4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zur Aufnahme von Dichtungseinsätzen,</w:t>
            </w:r>
          </w:p>
          <w:p w14:paraId="2E0EF53A" w14:textId="77777777" w:rsidR="004442FA" w:rsidRDefault="004442F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spezielle Rillung der äu</w:t>
            </w:r>
            <w:r w:rsidR="003E09D9">
              <w:rPr>
                <w:rFonts w:ascii="Arial" w:hAnsi="Arial" w:cs="Arial"/>
                <w:b w:val="0"/>
                <w:sz w:val="20"/>
              </w:rPr>
              <w:t>ss</w:t>
            </w:r>
            <w:r>
              <w:rPr>
                <w:rFonts w:ascii="Arial" w:hAnsi="Arial" w:cs="Arial"/>
                <w:b w:val="0"/>
                <w:sz w:val="20"/>
              </w:rPr>
              <w:t>eren Rohroberfläche für eine homogene Verbindung zum Beton,</w:t>
            </w:r>
          </w:p>
          <w:p w14:paraId="0EE27090" w14:textId="77777777" w:rsidR="004442FA" w:rsidRPr="000C03D1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 w:rsidRPr="000C03D1">
              <w:rPr>
                <w:rFonts w:ascii="Arial" w:hAnsi="Arial" w:cs="Arial"/>
                <w:bCs/>
                <w:sz w:val="20"/>
              </w:rPr>
              <w:t>Fest- und Losflansch nach DIN 18195/18533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20050A86" w14:textId="440CA2B6" w:rsidR="004442FA" w:rsidRDefault="004442F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Dichtigkeit gegen drückendes Wasser,</w:t>
            </w:r>
          </w:p>
          <w:p w14:paraId="7C7171B8" w14:textId="33CAFA55" w:rsidR="004442FA" w:rsidRDefault="004442FA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g</w:t>
            </w:r>
            <w:r>
              <w:rPr>
                <w:rFonts w:ascii="Arial" w:hAnsi="Arial" w:cs="Arial"/>
                <w:b w:val="0"/>
                <w:sz w:val="20"/>
              </w:rPr>
              <w:t>asdicht gegen Bodengase</w:t>
            </w:r>
            <w:r w:rsidRPr="00FF7B86">
              <w:rPr>
                <w:rFonts w:ascii="Arial" w:hAnsi="Arial" w:cs="Arial"/>
                <w:b w:val="0"/>
                <w:sz w:val="20"/>
              </w:rPr>
              <w:t>,</w:t>
            </w:r>
          </w:p>
          <w:p w14:paraId="2724A525" w14:textId="0CF25D08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Futterrohrinnendurchmesser DN 80, DN 100, DN 125, DN 150,</w:t>
            </w:r>
            <w:r>
              <w:rPr>
                <w:rFonts w:ascii="Arial" w:hAnsi="Arial" w:cs="Arial"/>
                <w:bCs/>
                <w:sz w:val="20"/>
              </w:rPr>
              <w:br/>
              <w:t>DN 200, DN 250, DN 300, *</w:t>
            </w:r>
          </w:p>
          <w:p w14:paraId="43E03550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Einzellänge 200 mm, 250 mm, 300 mm, 350 mm, 400 mm, 500 mm, 1000 mm, *</w:t>
            </w:r>
          </w:p>
          <w:p w14:paraId="0B6A12BC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Zulagen (1775) für dünne harte Folien, *</w:t>
            </w:r>
          </w:p>
          <w:p w14:paraId="7F5D7382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Zubehör für Dickbeschichtung, *</w:t>
            </w:r>
          </w:p>
          <w:p w14:paraId="3F2551CA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Locheisen für Dickbeschichtung, *</w:t>
            </w:r>
          </w:p>
          <w:p w14:paraId="15BF8D20" w14:textId="77777777" w:rsidR="004442FA" w:rsidRPr="002B5881" w:rsidRDefault="004442FA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095B6D3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 xml:space="preserve">liefern und nach Einbauanleitung des Herstellers </w:t>
            </w:r>
            <w:r>
              <w:rPr>
                <w:rFonts w:ascii="Arial" w:hAnsi="Arial" w:cs="Arial"/>
                <w:bCs/>
                <w:sz w:val="20"/>
              </w:rPr>
              <w:t>einbauen</w:t>
            </w:r>
            <w:r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3A93B151" w14:textId="77777777" w:rsidR="004442FA" w:rsidRDefault="004442FA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4F064339" w14:textId="77777777" w:rsidR="004442FA" w:rsidRPr="00B83C7E" w:rsidRDefault="004442FA" w:rsidP="004442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E4DB088" w14:textId="77777777" w:rsidR="004442FA" w:rsidRPr="008C3367" w:rsidRDefault="004442FA" w:rsidP="004442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457A2E8B" w14:textId="77777777" w:rsidR="004442FA" w:rsidRPr="008C3367" w:rsidRDefault="004442FA" w:rsidP="004442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5E0278F" w14:textId="77777777" w:rsidR="003F5702" w:rsidRDefault="004442FA" w:rsidP="004442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7B585BDD" w14:textId="7DD81665" w:rsidR="004442FA" w:rsidRPr="008C3367" w:rsidRDefault="004F2CF6" w:rsidP="004442FA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4442FA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07C93788" w14:textId="77777777" w:rsidR="004442FA" w:rsidRPr="004442FA" w:rsidRDefault="004F2CF6" w:rsidP="00812F90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4442FA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D6414D4" w14:textId="77777777" w:rsidR="004442FA" w:rsidRPr="002B5881" w:rsidRDefault="004442F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FDA3E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2C1B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4442FA" w:rsidRPr="00A730EA" w14:paraId="32E4B037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BA8F" w14:textId="77777777" w:rsidR="004442FA" w:rsidRPr="00A730E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1E10E" w14:textId="77777777" w:rsidR="004442FA" w:rsidRPr="00A730EA" w:rsidRDefault="004442FA" w:rsidP="00812F9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3BF83" w14:textId="77777777" w:rsidR="004442FA" w:rsidRPr="00A730EA" w:rsidRDefault="004442FA" w:rsidP="003F5702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CDDF" w14:textId="77777777" w:rsidR="004442FA" w:rsidRPr="00A730EA" w:rsidRDefault="004442FA" w:rsidP="003F5702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4442FA" w:rsidRPr="00A730EA" w14:paraId="62043EDA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8FD68" w14:textId="77777777" w:rsidR="004442FA" w:rsidRPr="00A730EA" w:rsidRDefault="004442FA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E46F0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43BF4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CE685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4442FA" w:rsidRPr="00A730EA" w14:paraId="0D99D02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C166C" w14:textId="77777777" w:rsidR="004442FA" w:rsidRPr="00A730EA" w:rsidRDefault="004442FA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51649" w14:textId="77777777" w:rsidR="004442FA" w:rsidRPr="00A730EA" w:rsidRDefault="004442FA" w:rsidP="00812F9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4BB53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31998" w14:textId="77777777" w:rsidR="004442FA" w:rsidRPr="00A730EA" w:rsidRDefault="004442FA" w:rsidP="00812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D28230" w14:textId="01A4A63A" w:rsidR="00CC4EFF" w:rsidRPr="00A730EA" w:rsidRDefault="004D32AA" w:rsidP="003161E4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9A177" wp14:editId="188D44CE">
            <wp:simplePos x="0" y="0"/>
            <wp:positionH relativeFrom="page">
              <wp:align>center</wp:align>
            </wp:positionH>
            <wp:positionV relativeFrom="page">
              <wp:posOffset>7506269</wp:posOffset>
            </wp:positionV>
            <wp:extent cx="3739170" cy="2160000"/>
            <wp:effectExtent l="0" t="0" r="0" b="0"/>
            <wp:wrapThrough wrapText="bothSides">
              <wp:wrapPolygon edited="0">
                <wp:start x="13096" y="191"/>
                <wp:lineTo x="8584" y="1524"/>
                <wp:lineTo x="6603" y="2477"/>
                <wp:lineTo x="6603" y="3620"/>
                <wp:lineTo x="5833" y="6478"/>
                <wp:lineTo x="3192" y="9717"/>
                <wp:lineTo x="1651" y="10098"/>
                <wp:lineTo x="550" y="11432"/>
                <wp:lineTo x="880" y="17148"/>
                <wp:lineTo x="5063" y="18863"/>
                <wp:lineTo x="8034" y="19053"/>
                <wp:lineTo x="9245" y="20196"/>
                <wp:lineTo x="9355" y="20577"/>
                <wp:lineTo x="11005" y="20577"/>
                <wp:lineTo x="11226" y="20196"/>
                <wp:lineTo x="12326" y="18863"/>
                <wp:lineTo x="13537" y="18863"/>
                <wp:lineTo x="17279" y="16576"/>
                <wp:lineTo x="17499" y="15814"/>
                <wp:lineTo x="18709" y="13147"/>
                <wp:lineTo x="20800" y="12194"/>
                <wp:lineTo x="20690" y="10670"/>
                <wp:lineTo x="18269" y="9717"/>
                <wp:lineTo x="19590" y="6669"/>
                <wp:lineTo x="21020" y="6669"/>
                <wp:lineTo x="20800" y="4954"/>
                <wp:lineTo x="17058" y="3620"/>
                <wp:lineTo x="19039" y="2477"/>
                <wp:lineTo x="18819" y="953"/>
                <wp:lineTo x="14857" y="191"/>
                <wp:lineTo x="13096" y="191"/>
              </wp:wrapPolygon>
            </wp:wrapThrough>
            <wp:docPr id="2" name="Grafik 2" descr="https://www.doyma.de/fileadmin/data/products/dichtungssyteme/futterrohre/curaflex_4006/curaflex_4006_freiste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yma.de/fileadmin/data/products/dichtungssyteme/futterrohre/curaflex_4006/curaflex_4006_freistell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4" r="9901" b="22321"/>
                    <a:stretch/>
                  </pic:blipFill>
                  <pic:spPr bwMode="auto">
                    <a:xfrm>
                      <a:off x="0" y="0"/>
                      <a:ext cx="373917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B2F9" w14:textId="77777777" w:rsidR="004F2CF6" w:rsidRDefault="004F2CF6" w:rsidP="00FA368C">
      <w:r>
        <w:separator/>
      </w:r>
    </w:p>
  </w:endnote>
  <w:endnote w:type="continuationSeparator" w:id="0">
    <w:p w14:paraId="73995113" w14:textId="77777777" w:rsidR="004F2CF6" w:rsidRDefault="004F2CF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D90F" w14:textId="77777777" w:rsidR="004F2CF6" w:rsidRDefault="004F2CF6" w:rsidP="00FA368C">
      <w:r>
        <w:separator/>
      </w:r>
    </w:p>
  </w:footnote>
  <w:footnote w:type="continuationSeparator" w:id="0">
    <w:p w14:paraId="2FB7076C" w14:textId="77777777" w:rsidR="004F2CF6" w:rsidRDefault="004F2CF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FE9B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DB6E79" wp14:editId="3329E6E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9655D" w14:textId="4F85A2D8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Curaflex</w:t>
                          </w:r>
                          <w:r w:rsidR="00396296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4442FA">
                            <w:rPr>
                              <w:rFonts w:ascii="Arial" w:hAnsi="Arial" w:cs="Arial"/>
                              <w:sz w:val="22"/>
                            </w:rPr>
                            <w:t>4006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DB6E7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3709655D" w14:textId="4F85A2D8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Curaflex</w:t>
                    </w:r>
                    <w:r w:rsidR="00396296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4442FA">
                      <w:rPr>
                        <w:rFonts w:ascii="Arial" w:hAnsi="Arial" w:cs="Arial"/>
                        <w:sz w:val="22"/>
                      </w:rPr>
                      <w:t>4006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698D2F08" wp14:editId="6852440C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597363">
    <w:abstractNumId w:val="2"/>
  </w:num>
  <w:num w:numId="2" w16cid:durableId="320549520">
    <w:abstractNumId w:val="0"/>
  </w:num>
  <w:num w:numId="3" w16cid:durableId="178037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96"/>
    <w:rsid w:val="003962C0"/>
    <w:rsid w:val="003A4BFB"/>
    <w:rsid w:val="003B28C0"/>
    <w:rsid w:val="003C6BCC"/>
    <w:rsid w:val="003E09D9"/>
    <w:rsid w:val="003F5702"/>
    <w:rsid w:val="0040751A"/>
    <w:rsid w:val="004121FD"/>
    <w:rsid w:val="004165F1"/>
    <w:rsid w:val="00421F1F"/>
    <w:rsid w:val="004233DD"/>
    <w:rsid w:val="0042727A"/>
    <w:rsid w:val="00430114"/>
    <w:rsid w:val="004442FA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D32AA"/>
    <w:rsid w:val="004E20DE"/>
    <w:rsid w:val="004F2CF6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35FF3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C49121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D558B3-269E-4214-8E0D-B95D862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3</cp:revision>
  <cp:lastPrinted>2018-11-29T16:09:00Z</cp:lastPrinted>
  <dcterms:created xsi:type="dcterms:W3CDTF">2022-06-14T15:54:00Z</dcterms:created>
  <dcterms:modified xsi:type="dcterms:W3CDTF">2022-06-20T08:34:00Z</dcterms:modified>
</cp:coreProperties>
</file>